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49077" w14:textId="0179CBA2" w:rsidR="00890F11" w:rsidRPr="00386F34" w:rsidRDefault="00890F11" w:rsidP="002B6770">
      <w:pPr>
        <w:spacing w:after="0"/>
        <w:ind w:left="567"/>
        <w:jc w:val="center"/>
        <w:rPr>
          <w:rFonts w:ascii="Arial" w:hAnsi="Arial" w:cs="Arial"/>
          <w:b/>
          <w:sz w:val="24"/>
          <w:szCs w:val="24"/>
        </w:rPr>
      </w:pPr>
      <w:r w:rsidRPr="00386F34">
        <w:rPr>
          <w:rFonts w:ascii="Arial" w:hAnsi="Arial" w:cs="Arial"/>
          <w:b/>
          <w:sz w:val="24"/>
          <w:szCs w:val="24"/>
        </w:rPr>
        <w:t xml:space="preserve">Örtliche Bekanntmachung gem. § 16g Abs. 6 Gemeindeordnung (GO) in Verbindung mit § 10 Abs. 2 der Durchführungsverordnung zur Gemeinde-/Kreis- und Amtsordnung (GKAVO) für die Durchführung des Bürgerentscheides in der Gemeinde </w:t>
      </w:r>
      <w:r w:rsidR="00C45BBE" w:rsidRPr="00386F34">
        <w:rPr>
          <w:rFonts w:ascii="Arial" w:hAnsi="Arial" w:cs="Arial"/>
          <w:b/>
          <w:sz w:val="24"/>
          <w:szCs w:val="24"/>
        </w:rPr>
        <w:t>Hollenbek</w:t>
      </w:r>
      <w:r w:rsidRPr="00386F34">
        <w:rPr>
          <w:rFonts w:ascii="Arial" w:hAnsi="Arial" w:cs="Arial"/>
          <w:b/>
          <w:sz w:val="24"/>
          <w:szCs w:val="24"/>
        </w:rPr>
        <w:t xml:space="preserve"> am </w:t>
      </w:r>
      <w:r w:rsidR="00C45BBE" w:rsidRPr="00386F34">
        <w:rPr>
          <w:rFonts w:ascii="Arial" w:hAnsi="Arial" w:cs="Arial"/>
          <w:b/>
          <w:sz w:val="24"/>
          <w:szCs w:val="24"/>
        </w:rPr>
        <w:t>01.11.2026</w:t>
      </w:r>
    </w:p>
    <w:p w14:paraId="2556FE79" w14:textId="77777777" w:rsidR="00D41A85" w:rsidRPr="00386F34" w:rsidRDefault="00D41A85" w:rsidP="002B6770">
      <w:pPr>
        <w:spacing w:after="0"/>
        <w:ind w:left="567"/>
        <w:jc w:val="center"/>
        <w:rPr>
          <w:rFonts w:ascii="Arial" w:hAnsi="Arial" w:cs="Arial"/>
          <w:b/>
          <w:sz w:val="24"/>
          <w:szCs w:val="24"/>
        </w:rPr>
      </w:pPr>
    </w:p>
    <w:p w14:paraId="156D2840" w14:textId="20306E1C" w:rsidR="00D41A85" w:rsidRPr="00386F34" w:rsidRDefault="00D41A85" w:rsidP="002B6770">
      <w:pPr>
        <w:spacing w:after="0"/>
        <w:ind w:left="567" w:right="-172"/>
        <w:jc w:val="center"/>
        <w:rPr>
          <w:rFonts w:ascii="Arial" w:hAnsi="Arial" w:cs="Arial"/>
          <w:b/>
          <w:sz w:val="24"/>
          <w:szCs w:val="24"/>
        </w:rPr>
      </w:pPr>
      <w:r w:rsidRPr="00386F34">
        <w:rPr>
          <w:rFonts w:ascii="Arial" w:hAnsi="Arial" w:cs="Arial"/>
          <w:b/>
          <w:sz w:val="24"/>
          <w:szCs w:val="24"/>
        </w:rPr>
        <w:t xml:space="preserve">Folgende Frage wird zur Abstimmung gebracht: </w:t>
      </w:r>
      <w:r w:rsidR="00C45BBE" w:rsidRPr="00386F34">
        <w:rPr>
          <w:rFonts w:ascii="Arial" w:hAnsi="Arial" w:cs="Arial"/>
          <w:b/>
          <w:sz w:val="24"/>
          <w:szCs w:val="24"/>
        </w:rPr>
        <w:t>„Sind Sie dafür, dass das Gemeindezentrum Hollenbek mit einem Investitionsvolumen von rd. 1,8 Millionen € saniert und umgebaut wird?“</w:t>
      </w:r>
    </w:p>
    <w:p w14:paraId="17ADCCE2" w14:textId="77777777" w:rsidR="00D361D2" w:rsidRPr="00386F34" w:rsidRDefault="00D361D2" w:rsidP="002B6770">
      <w:pPr>
        <w:spacing w:after="0"/>
        <w:ind w:left="567"/>
        <w:jc w:val="center"/>
        <w:rPr>
          <w:rFonts w:ascii="Arial" w:hAnsi="Arial" w:cs="Arial"/>
          <w:b/>
          <w:sz w:val="24"/>
          <w:szCs w:val="24"/>
        </w:rPr>
      </w:pPr>
    </w:p>
    <w:p w14:paraId="492D07EB" w14:textId="29A3B688" w:rsidR="00890F11" w:rsidRPr="00386F34" w:rsidRDefault="00386F34" w:rsidP="002B6770">
      <w:pPr>
        <w:spacing w:after="0"/>
        <w:ind w:left="567"/>
        <w:jc w:val="both"/>
        <w:rPr>
          <w:rFonts w:ascii="Arial" w:hAnsi="Arial" w:cs="Arial"/>
          <w:sz w:val="24"/>
          <w:szCs w:val="24"/>
          <w:u w:val="single"/>
        </w:rPr>
      </w:pPr>
      <w:r w:rsidRPr="00386F34">
        <w:rPr>
          <w:rFonts w:ascii="Arial" w:hAnsi="Arial" w:cs="Arial"/>
          <w:sz w:val="24"/>
          <w:szCs w:val="24"/>
          <w:u w:val="single"/>
        </w:rPr>
        <w:t>Standpunkte und Begründungen der Gemeinde Hollenbek:</w:t>
      </w:r>
    </w:p>
    <w:p w14:paraId="7DCC4BBF" w14:textId="77777777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Im Jahr 2022 wurde ein Ortskernentwicklungskonzept erstellt. Die hohe Beteiligung von 52 % der Dorfbevölkerung zeigt das große Interesse daran. Hierbei wurden mit der Priorität 1 folgende 3 Schlüsselprojekte deutlich herausgestellt: </w:t>
      </w:r>
    </w:p>
    <w:p w14:paraId="2182D9DF" w14:textId="77777777" w:rsidR="00386F34" w:rsidRPr="00386F34" w:rsidRDefault="00386F34" w:rsidP="002B6770">
      <w:pPr>
        <w:numPr>
          <w:ilvl w:val="0"/>
          <w:numId w:val="9"/>
        </w:numPr>
        <w:spacing w:after="0" w:line="240" w:lineRule="auto"/>
        <w:ind w:left="1276" w:hanging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Modernisierung und Ausbau des „Countryside“ und der Klause zu einem Bürger- und Kulturzentrum </w:t>
      </w:r>
    </w:p>
    <w:p w14:paraId="33ED00AD" w14:textId="77777777" w:rsidR="00386F34" w:rsidRPr="00386F34" w:rsidRDefault="00386F34" w:rsidP="002B6770">
      <w:pPr>
        <w:numPr>
          <w:ilvl w:val="0"/>
          <w:numId w:val="9"/>
        </w:numPr>
        <w:spacing w:after="0" w:line="240" w:lineRule="auto"/>
        <w:ind w:left="1276" w:hanging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Um- und Neugestaltung der Außenflächen des Bürger- und Kulturzentrums </w:t>
      </w:r>
    </w:p>
    <w:p w14:paraId="263FBD53" w14:textId="77777777" w:rsidR="00386F34" w:rsidRPr="00386F34" w:rsidRDefault="00386F34" w:rsidP="002B6770">
      <w:pPr>
        <w:numPr>
          <w:ilvl w:val="0"/>
          <w:numId w:val="9"/>
        </w:numPr>
        <w:spacing w:after="0" w:line="240" w:lineRule="auto"/>
        <w:ind w:left="1276" w:hanging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Etablierung verschiedener Angebote im Bürger- und Kulturzentrum </w:t>
      </w:r>
    </w:p>
    <w:p w14:paraId="764ECFC6" w14:textId="77777777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120C25D5" w14:textId="77777777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Deshalb hat 2023 die Gemeinde den Gebäudekomplex „Countryside“, großer Saal, kleiner Saal und Schießstand gekauft. </w:t>
      </w:r>
    </w:p>
    <w:p w14:paraId="6D0A99D5" w14:textId="77777777" w:rsidR="007F1CFF" w:rsidRDefault="007F1CFF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77142249" w14:textId="5D24CE53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>Im Sommer 2024 wurde als Voraussetzung für die Beantragung von Fördermittel</w:t>
      </w:r>
      <w:r w:rsidR="00B9583B">
        <w:rPr>
          <w:rFonts w:ascii="Arial" w:hAnsi="Arial" w:cs="Arial"/>
          <w:sz w:val="24"/>
          <w:szCs w:val="24"/>
        </w:rPr>
        <w:t>n</w:t>
      </w:r>
      <w:r w:rsidRPr="00386F34">
        <w:rPr>
          <w:rFonts w:ascii="Arial" w:hAnsi="Arial" w:cs="Arial"/>
          <w:sz w:val="24"/>
          <w:szCs w:val="24"/>
        </w:rPr>
        <w:t xml:space="preserve"> die Architektenausschreibung durchgeführt, damit ein Bauentwurf erstellt wird. Das Architektenbüro BAUWERK, Mölln, von Jan Ihns ist mit der Umsetzung der Sanierung und Ertüchtigung des Gebäudekomplexes zu einem Bürger- und Gemeindezentrum unter Berücksichtigung der von der Gemeindevertretung eingebrachten Raumwünsche für die zahlreichen Aktivitäten der Gemeinde beauftragt worden. </w:t>
      </w:r>
    </w:p>
    <w:p w14:paraId="3B27F6B0" w14:textId="77777777" w:rsidR="007F1CFF" w:rsidRDefault="007F1CFF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5A74366A" w14:textId="0290DCE2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Herr Ihns hat in intensiven Gesprächen mit der Gemeindevertretung (in öffentlichen Sitzungen) ein Konzept mit einem Investitionsvolumen von 2,18 </w:t>
      </w:r>
      <w:r w:rsidR="00B9583B">
        <w:rPr>
          <w:rFonts w:ascii="Arial" w:hAnsi="Arial" w:cs="Arial"/>
          <w:sz w:val="24"/>
          <w:szCs w:val="24"/>
        </w:rPr>
        <w:t xml:space="preserve">Mio. </w:t>
      </w:r>
      <w:r w:rsidRPr="00386F34">
        <w:rPr>
          <w:rFonts w:ascii="Arial" w:hAnsi="Arial" w:cs="Arial"/>
          <w:sz w:val="24"/>
          <w:szCs w:val="24"/>
        </w:rPr>
        <w:t xml:space="preserve">€ vorgelegt. </w:t>
      </w:r>
    </w:p>
    <w:p w14:paraId="48A4D60B" w14:textId="77777777" w:rsidR="007F1CFF" w:rsidRDefault="007F1CFF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37586FED" w14:textId="072F9CF3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Es konnte gelingen, dafür eine Zusage für den Höchstzuschuss aus Landesmitteln in Höhe von 600.000 € zu erhalten. </w:t>
      </w:r>
    </w:p>
    <w:p w14:paraId="79454879" w14:textId="77777777" w:rsidR="007F1CFF" w:rsidRDefault="007F1CFF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56CAB4C2" w14:textId="0A766C33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>In der Einwohnerversammlung am 29.11.2025 wurde das Projekt vorgestellt. Wegen des Umfanges des Investitionsvolumen</w:t>
      </w:r>
      <w:r w:rsidR="00B9583B">
        <w:rPr>
          <w:rFonts w:ascii="Arial" w:hAnsi="Arial" w:cs="Arial"/>
          <w:sz w:val="24"/>
          <w:szCs w:val="24"/>
        </w:rPr>
        <w:t>s</w:t>
      </w:r>
      <w:r w:rsidRPr="00386F34">
        <w:rPr>
          <w:rFonts w:ascii="Arial" w:hAnsi="Arial" w:cs="Arial"/>
          <w:sz w:val="24"/>
          <w:szCs w:val="24"/>
        </w:rPr>
        <w:t xml:space="preserve"> und der daraus resultierenden finanziellen Belastung der Gemeinde und der Bürger*innen wurde Kritik laut, die in einem Bürgerbegehren und einem zulässigen Bürgerentscheid zum Ausdruck gekommen ist. </w:t>
      </w:r>
    </w:p>
    <w:p w14:paraId="140E9F2D" w14:textId="77777777" w:rsidR="007F1CFF" w:rsidRDefault="007F1CFF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39855244" w14:textId="7C218671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Der Gemeinderat nimmt die Kritik ernst und verzichtet mit einem kostenreduzierten Vor-schlag in Höhe von ca. 1,8 Mio. € auf Maßnahmen, die die grundsätzliche Ertüchtigung zu einem Bürger- und Gemeindezentrum mit dem gewünschten Raumprogramm auf jeden Fall sicherstellt, jedoch dafür nicht notwendige Maßnahmen (wie z.B. Photovoltaik, großes Eingangs- und Aufenthaltsdeck, statt Plattformlift eine Rampe) nicht durchführt. </w:t>
      </w:r>
    </w:p>
    <w:p w14:paraId="0175A218" w14:textId="77777777" w:rsidR="007F1CFF" w:rsidRDefault="007F1CFF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4AB1C1BC" w14:textId="36554850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In der weiteren Einwohnerversammlung am 07.03.2026 wurden vom Umfang her unter-schiedliche Sanierungs- und Umbauvarianten vorgestellt. Es wurde eine Abstimmung als Meinungsbild zum Projekt „Umbau und Sanierung Gemeindezentrum Hollenbek“ vorgenommen. Mehr als die Hälfte der anwesenden Einwohner*innen sprachen sich für eine Sanierungsvariante zwischen 1,5 – 2,0 Mio. € aus. </w:t>
      </w:r>
    </w:p>
    <w:p w14:paraId="20622AA2" w14:textId="2D2F8A70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lastRenderedPageBreak/>
        <w:t xml:space="preserve">Mit der Aufhebung der Beschlüsse der Gemeindevertretung vom 15.10.2025 und der Durchführung eines neuen Bürgerentscheides am 05.07.2026 möchte die Gemeindevertretung die Einwohner*innen um Zustimmung für die Sanierung und den Umbau des Gemeindezentrums mit einem Kostenvolumen von ca. 1,8 Mio. € bitten. </w:t>
      </w:r>
    </w:p>
    <w:p w14:paraId="710A3A74" w14:textId="0809F41A" w:rsidR="00386F34" w:rsidRPr="00386F34" w:rsidRDefault="00386F34" w:rsidP="002B6770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Bei einer entsprechenden mehrheitlichen Zustimmung können die Planungs- und Sanierungsarbeiten wieder aufgenommen und das Vollzugsverbot von 2 Jahren aus dem Bürgerbegehren überwunden werden. </w:t>
      </w:r>
    </w:p>
    <w:p w14:paraId="70FA0997" w14:textId="77777777" w:rsidR="00386F34" w:rsidRPr="00386F34" w:rsidRDefault="00386F34" w:rsidP="002B6770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</w:p>
    <w:p w14:paraId="5F95A8CC" w14:textId="4826B319" w:rsidR="00D41A85" w:rsidRPr="00386F34" w:rsidRDefault="00386F34" w:rsidP="002B6770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>Hollenbek</w:t>
      </w:r>
      <w:r w:rsidR="00D41A85" w:rsidRPr="00386F34">
        <w:rPr>
          <w:rFonts w:ascii="Arial" w:hAnsi="Arial" w:cs="Arial"/>
          <w:sz w:val="24"/>
          <w:szCs w:val="24"/>
        </w:rPr>
        <w:t xml:space="preserve">, den </w:t>
      </w:r>
      <w:r w:rsidRPr="00386F34">
        <w:rPr>
          <w:rFonts w:ascii="Arial" w:hAnsi="Arial" w:cs="Arial"/>
          <w:sz w:val="24"/>
          <w:szCs w:val="24"/>
        </w:rPr>
        <w:t>15.09.2026</w:t>
      </w:r>
    </w:p>
    <w:p w14:paraId="0B797F91" w14:textId="12D01134" w:rsidR="00890F11" w:rsidRPr="00386F34" w:rsidRDefault="00D41A85" w:rsidP="002B6770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Gemeinde </w:t>
      </w:r>
      <w:r w:rsidR="00386F34" w:rsidRPr="00386F34">
        <w:rPr>
          <w:rFonts w:ascii="Arial" w:hAnsi="Arial" w:cs="Arial"/>
          <w:sz w:val="24"/>
          <w:szCs w:val="24"/>
        </w:rPr>
        <w:t>Hollenbek</w:t>
      </w:r>
    </w:p>
    <w:p w14:paraId="4F1F8EE7" w14:textId="33844B63" w:rsidR="00D41A85" w:rsidRPr="00386F34" w:rsidRDefault="00D41A85" w:rsidP="002B6770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>D</w:t>
      </w:r>
      <w:r w:rsidR="00386F34" w:rsidRPr="00386F34">
        <w:rPr>
          <w:rFonts w:ascii="Arial" w:hAnsi="Arial" w:cs="Arial"/>
          <w:sz w:val="24"/>
          <w:szCs w:val="24"/>
        </w:rPr>
        <w:t>ie</w:t>
      </w:r>
      <w:r w:rsidRPr="00386F34">
        <w:rPr>
          <w:rFonts w:ascii="Arial" w:hAnsi="Arial" w:cs="Arial"/>
          <w:sz w:val="24"/>
          <w:szCs w:val="24"/>
        </w:rPr>
        <w:t xml:space="preserve"> Gemeindeabstimmungsleiter</w:t>
      </w:r>
      <w:r w:rsidR="00386F34" w:rsidRPr="00386F34">
        <w:rPr>
          <w:rFonts w:ascii="Arial" w:hAnsi="Arial" w:cs="Arial"/>
          <w:sz w:val="24"/>
          <w:szCs w:val="24"/>
        </w:rPr>
        <w:t>in</w:t>
      </w:r>
    </w:p>
    <w:p w14:paraId="08BA1AB9" w14:textId="71FFE825" w:rsidR="00D41A85" w:rsidRPr="00386F34" w:rsidRDefault="00D41A85" w:rsidP="002B6770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386F34">
        <w:rPr>
          <w:rFonts w:ascii="Arial" w:hAnsi="Arial" w:cs="Arial"/>
          <w:sz w:val="24"/>
          <w:szCs w:val="24"/>
        </w:rPr>
        <w:t xml:space="preserve">gez. </w:t>
      </w:r>
      <w:r w:rsidR="00386F34" w:rsidRPr="00386F34">
        <w:rPr>
          <w:rFonts w:ascii="Arial" w:hAnsi="Arial" w:cs="Arial"/>
          <w:sz w:val="24"/>
          <w:szCs w:val="24"/>
        </w:rPr>
        <w:t>Ulrich</w:t>
      </w:r>
    </w:p>
    <w:sectPr w:rsidR="00D41A85" w:rsidRPr="00386F34" w:rsidSect="00386F34">
      <w:pgSz w:w="11906" w:h="16838"/>
      <w:pgMar w:top="1417" w:right="1417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ADCC1C9"/>
    <w:multiLevelType w:val="hybridMultilevel"/>
    <w:tmpl w:val="8E749E20"/>
    <w:lvl w:ilvl="0" w:tplc="0407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E00DB1"/>
    <w:multiLevelType w:val="hybridMultilevel"/>
    <w:tmpl w:val="FD962F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47015"/>
    <w:multiLevelType w:val="hybridMultilevel"/>
    <w:tmpl w:val="5B4E27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90294"/>
    <w:multiLevelType w:val="hybridMultilevel"/>
    <w:tmpl w:val="26025FB4"/>
    <w:lvl w:ilvl="0" w:tplc="12AA562E">
      <w:start w:val="1"/>
      <w:numFmt w:val="bullet"/>
      <w:lvlText w:val="-"/>
      <w:lvlJc w:val="left"/>
      <w:pPr>
        <w:ind w:left="178" w:hanging="129"/>
      </w:pPr>
      <w:rPr>
        <w:rFonts w:ascii="Times New Roman" w:eastAsia="Times New Roman" w:hAnsi="Times New Roman" w:hint="default"/>
        <w:color w:val="494949"/>
        <w:w w:val="119"/>
        <w:sz w:val="21"/>
        <w:szCs w:val="21"/>
      </w:rPr>
    </w:lvl>
    <w:lvl w:ilvl="1" w:tplc="99E4628A">
      <w:start w:val="1"/>
      <w:numFmt w:val="bullet"/>
      <w:lvlText w:val="•"/>
      <w:lvlJc w:val="left"/>
      <w:pPr>
        <w:ind w:left="1136" w:hanging="129"/>
      </w:pPr>
      <w:rPr>
        <w:rFonts w:hint="default"/>
      </w:rPr>
    </w:lvl>
    <w:lvl w:ilvl="2" w:tplc="DE669186">
      <w:start w:val="1"/>
      <w:numFmt w:val="bullet"/>
      <w:lvlText w:val="•"/>
      <w:lvlJc w:val="left"/>
      <w:pPr>
        <w:ind w:left="2094" w:hanging="129"/>
      </w:pPr>
      <w:rPr>
        <w:rFonts w:hint="default"/>
      </w:rPr>
    </w:lvl>
    <w:lvl w:ilvl="3" w:tplc="597E9D82">
      <w:start w:val="1"/>
      <w:numFmt w:val="bullet"/>
      <w:lvlText w:val="•"/>
      <w:lvlJc w:val="left"/>
      <w:pPr>
        <w:ind w:left="3053" w:hanging="129"/>
      </w:pPr>
      <w:rPr>
        <w:rFonts w:hint="default"/>
      </w:rPr>
    </w:lvl>
    <w:lvl w:ilvl="4" w:tplc="2D0C7542">
      <w:start w:val="1"/>
      <w:numFmt w:val="bullet"/>
      <w:lvlText w:val="•"/>
      <w:lvlJc w:val="left"/>
      <w:pPr>
        <w:ind w:left="4011" w:hanging="129"/>
      </w:pPr>
      <w:rPr>
        <w:rFonts w:hint="default"/>
      </w:rPr>
    </w:lvl>
    <w:lvl w:ilvl="5" w:tplc="FC4A5100">
      <w:start w:val="1"/>
      <w:numFmt w:val="bullet"/>
      <w:lvlText w:val="•"/>
      <w:lvlJc w:val="left"/>
      <w:pPr>
        <w:ind w:left="4969" w:hanging="129"/>
      </w:pPr>
      <w:rPr>
        <w:rFonts w:hint="default"/>
      </w:rPr>
    </w:lvl>
    <w:lvl w:ilvl="6" w:tplc="E48EC6BE">
      <w:start w:val="1"/>
      <w:numFmt w:val="bullet"/>
      <w:lvlText w:val="•"/>
      <w:lvlJc w:val="left"/>
      <w:pPr>
        <w:ind w:left="5927" w:hanging="129"/>
      </w:pPr>
      <w:rPr>
        <w:rFonts w:hint="default"/>
      </w:rPr>
    </w:lvl>
    <w:lvl w:ilvl="7" w:tplc="172A21CE">
      <w:start w:val="1"/>
      <w:numFmt w:val="bullet"/>
      <w:lvlText w:val="•"/>
      <w:lvlJc w:val="left"/>
      <w:pPr>
        <w:ind w:left="6885" w:hanging="129"/>
      </w:pPr>
      <w:rPr>
        <w:rFonts w:hint="default"/>
      </w:rPr>
    </w:lvl>
    <w:lvl w:ilvl="8" w:tplc="4D9A918C">
      <w:start w:val="1"/>
      <w:numFmt w:val="bullet"/>
      <w:lvlText w:val="•"/>
      <w:lvlJc w:val="left"/>
      <w:pPr>
        <w:ind w:left="7843" w:hanging="129"/>
      </w:pPr>
      <w:rPr>
        <w:rFonts w:hint="default"/>
      </w:rPr>
    </w:lvl>
  </w:abstractNum>
  <w:abstractNum w:abstractNumId="4" w15:restartNumberingAfterBreak="0">
    <w:nsid w:val="2BC615F9"/>
    <w:multiLevelType w:val="hybridMultilevel"/>
    <w:tmpl w:val="2CE22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27B7E"/>
    <w:multiLevelType w:val="hybridMultilevel"/>
    <w:tmpl w:val="278818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552865"/>
    <w:multiLevelType w:val="hybridMultilevel"/>
    <w:tmpl w:val="C146498A"/>
    <w:lvl w:ilvl="0" w:tplc="89F27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B1640"/>
    <w:multiLevelType w:val="hybridMultilevel"/>
    <w:tmpl w:val="88FA8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517EC"/>
    <w:multiLevelType w:val="hybridMultilevel"/>
    <w:tmpl w:val="2AEC24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514312">
    <w:abstractNumId w:val="3"/>
  </w:num>
  <w:num w:numId="2" w16cid:durableId="1939411834">
    <w:abstractNumId w:val="8"/>
  </w:num>
  <w:num w:numId="3" w16cid:durableId="297809087">
    <w:abstractNumId w:val="6"/>
  </w:num>
  <w:num w:numId="4" w16cid:durableId="305162285">
    <w:abstractNumId w:val="7"/>
  </w:num>
  <w:num w:numId="5" w16cid:durableId="1197625638">
    <w:abstractNumId w:val="1"/>
  </w:num>
  <w:num w:numId="6" w16cid:durableId="68385837">
    <w:abstractNumId w:val="4"/>
  </w:num>
  <w:num w:numId="7" w16cid:durableId="599875900">
    <w:abstractNumId w:val="2"/>
  </w:num>
  <w:num w:numId="8" w16cid:durableId="1951938366">
    <w:abstractNumId w:val="5"/>
  </w:num>
  <w:num w:numId="9" w16cid:durableId="1858275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F11"/>
    <w:rsid w:val="000279AE"/>
    <w:rsid w:val="00034A98"/>
    <w:rsid w:val="0016562B"/>
    <w:rsid w:val="002B6770"/>
    <w:rsid w:val="00335FA4"/>
    <w:rsid w:val="00386F34"/>
    <w:rsid w:val="005D261B"/>
    <w:rsid w:val="00637518"/>
    <w:rsid w:val="006B4960"/>
    <w:rsid w:val="00724768"/>
    <w:rsid w:val="007F1CFF"/>
    <w:rsid w:val="00890F11"/>
    <w:rsid w:val="00A07846"/>
    <w:rsid w:val="00A503A0"/>
    <w:rsid w:val="00B9583B"/>
    <w:rsid w:val="00C22AA8"/>
    <w:rsid w:val="00C45BBE"/>
    <w:rsid w:val="00D361D2"/>
    <w:rsid w:val="00D41A85"/>
    <w:rsid w:val="00E537F5"/>
    <w:rsid w:val="00F05D59"/>
    <w:rsid w:val="00F144E2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4379"/>
  <w15:docId w15:val="{B1C31AD0-758F-4BFE-B6B7-75F798C2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90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1"/>
    <w:qFormat/>
    <w:rsid w:val="00890F11"/>
    <w:pPr>
      <w:widowControl w:val="0"/>
      <w:spacing w:after="0" w:line="240" w:lineRule="auto"/>
      <w:ind w:left="128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890F11"/>
    <w:rPr>
      <w:rFonts w:ascii="Times New Roman" w:eastAsia="Times New Roman" w:hAnsi="Times New Roman"/>
      <w:sz w:val="21"/>
      <w:szCs w:val="21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4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476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6562B"/>
    <w:pPr>
      <w:spacing w:after="160" w:line="259" w:lineRule="auto"/>
      <w:ind w:left="720"/>
      <w:contextualSpacing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4163A-3718-43F1-80FA-177D190AC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Bolbach</dc:creator>
  <cp:lastModifiedBy>Herr Bolbach</cp:lastModifiedBy>
  <cp:revision>6</cp:revision>
  <cp:lastPrinted>2026-09-18T07:25:00Z</cp:lastPrinted>
  <dcterms:created xsi:type="dcterms:W3CDTF">2026-09-15T09:47:00Z</dcterms:created>
  <dcterms:modified xsi:type="dcterms:W3CDTF">2026-09-18T07:25:00Z</dcterms:modified>
</cp:coreProperties>
</file>